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F8E" w:rsidRPr="007A04A5" w:rsidRDefault="00EE09AA">
      <w:pPr>
        <w:rPr>
          <w:i/>
          <w:sz w:val="18"/>
          <w:szCs w:val="18"/>
        </w:rPr>
      </w:pPr>
      <w:r w:rsidRPr="007A04A5">
        <w:rPr>
          <w:i/>
          <w:sz w:val="18"/>
          <w:szCs w:val="18"/>
        </w:rPr>
        <w:t>Hegegemeinschaft Hermannsburg-Müden</w:t>
      </w:r>
    </w:p>
    <w:p w:rsidR="00EE09AA" w:rsidRPr="007A04A5" w:rsidRDefault="00EE09AA" w:rsidP="004E4ECA">
      <w:pPr>
        <w:jc w:val="center"/>
        <w:rPr>
          <w:b/>
          <w:sz w:val="18"/>
          <w:szCs w:val="18"/>
        </w:rPr>
      </w:pPr>
      <w:r w:rsidRPr="007A04A5">
        <w:rPr>
          <w:b/>
          <w:sz w:val="18"/>
          <w:szCs w:val="18"/>
        </w:rPr>
        <w:t>Merkblatt zur Bejagung des Rotwildes in der Hegegemeinschaft, Stand 04/2016</w:t>
      </w:r>
    </w:p>
    <w:p w:rsidR="00EE09AA" w:rsidRPr="007A04A5" w:rsidRDefault="00EE09AA" w:rsidP="00EE09AA">
      <w:pPr>
        <w:pStyle w:val="Listenabsatz"/>
        <w:numPr>
          <w:ilvl w:val="0"/>
          <w:numId w:val="1"/>
        </w:numPr>
        <w:rPr>
          <w:b/>
          <w:sz w:val="18"/>
          <w:szCs w:val="18"/>
        </w:rPr>
      </w:pPr>
      <w:r w:rsidRPr="007A04A5">
        <w:rPr>
          <w:b/>
          <w:sz w:val="18"/>
          <w:szCs w:val="18"/>
        </w:rPr>
        <w:t>Die Bejagung des Rotwildes erfolgt gemeinsam nach den gesetzlichen Vorgaben des Landkreises Celle, im Rahmen des genehmigten Abschussplanes, sowie den Beschlüssen der Hegegemeinschaft Hermannsburg/Müden. Eine Abschussverteilung auf einzelne Reviere erfolgt nicht.</w:t>
      </w:r>
    </w:p>
    <w:p w:rsidR="00EE09AA" w:rsidRPr="007A04A5" w:rsidRDefault="00EE09AA" w:rsidP="00EE09AA">
      <w:pPr>
        <w:pStyle w:val="Listenabsatz"/>
        <w:numPr>
          <w:ilvl w:val="0"/>
          <w:numId w:val="1"/>
        </w:numPr>
        <w:rPr>
          <w:b/>
          <w:sz w:val="18"/>
          <w:szCs w:val="18"/>
        </w:rPr>
      </w:pPr>
      <w:r w:rsidRPr="007A04A5">
        <w:rPr>
          <w:b/>
          <w:sz w:val="18"/>
          <w:szCs w:val="18"/>
        </w:rPr>
        <w:t>Abweichend von den Bejagungsrichtlinien des LK Celle für Rotwild, gelten für die Hegegemeinschaft na</w:t>
      </w:r>
      <w:r w:rsidR="00FC72BA" w:rsidRPr="007A04A5">
        <w:rPr>
          <w:b/>
          <w:sz w:val="18"/>
          <w:szCs w:val="18"/>
        </w:rPr>
        <w:t>ch</w:t>
      </w:r>
      <w:r w:rsidRPr="007A04A5">
        <w:rPr>
          <w:b/>
          <w:sz w:val="18"/>
          <w:szCs w:val="18"/>
        </w:rPr>
        <w:t>stehende Abschussrichtlinien.</w:t>
      </w:r>
    </w:p>
    <w:p w:rsidR="00005AC8" w:rsidRPr="007A04A5" w:rsidRDefault="00EE09AA" w:rsidP="00EE09AA">
      <w:pPr>
        <w:ind w:left="720"/>
        <w:rPr>
          <w:b/>
          <w:sz w:val="18"/>
          <w:szCs w:val="18"/>
        </w:rPr>
      </w:pPr>
      <w:r w:rsidRPr="007A04A5">
        <w:rPr>
          <w:b/>
          <w:sz w:val="18"/>
          <w:szCs w:val="18"/>
        </w:rPr>
        <w:t>Hirsche der Klasse III</w:t>
      </w:r>
      <w:r w:rsidR="00DA0877" w:rsidRPr="007A04A5">
        <w:rPr>
          <w:b/>
          <w:sz w:val="18"/>
          <w:szCs w:val="18"/>
        </w:rPr>
        <w:t xml:space="preserve">: Keine Spießer im Mai!  </w:t>
      </w:r>
    </w:p>
    <w:p w:rsidR="00DA0877" w:rsidRPr="007A04A5" w:rsidRDefault="00DA0877" w:rsidP="00EE09AA">
      <w:pPr>
        <w:ind w:left="720"/>
        <w:rPr>
          <w:b/>
          <w:sz w:val="18"/>
          <w:szCs w:val="18"/>
        </w:rPr>
      </w:pPr>
      <w:r w:rsidRPr="007A04A5">
        <w:rPr>
          <w:b/>
          <w:sz w:val="18"/>
          <w:szCs w:val="18"/>
        </w:rPr>
        <w:tab/>
      </w:r>
      <w:r w:rsidRPr="007A04A5">
        <w:rPr>
          <w:b/>
          <w:sz w:val="18"/>
          <w:szCs w:val="18"/>
        </w:rPr>
        <w:tab/>
        <w:t xml:space="preserve"> Ab August: Spießer bis Lauscherhöhe u. andere Hirsche der Klasse III bis zum Achter</w:t>
      </w:r>
    </w:p>
    <w:p w:rsidR="00DA0877" w:rsidRPr="007A04A5" w:rsidRDefault="00DA0877" w:rsidP="00EE09AA">
      <w:pPr>
        <w:ind w:left="720"/>
        <w:rPr>
          <w:b/>
          <w:sz w:val="18"/>
          <w:szCs w:val="18"/>
        </w:rPr>
      </w:pPr>
      <w:r w:rsidRPr="007A04A5">
        <w:rPr>
          <w:b/>
          <w:sz w:val="18"/>
          <w:szCs w:val="18"/>
        </w:rPr>
        <w:t>Hirsche der Klasse II:  4 – 7jährige Hirsche nur ohne Kronenbildung</w:t>
      </w:r>
    </w:p>
    <w:p w:rsidR="00DA0877" w:rsidRPr="007A04A5" w:rsidRDefault="00DA0877" w:rsidP="00EE09AA">
      <w:pPr>
        <w:ind w:left="720"/>
        <w:rPr>
          <w:b/>
          <w:sz w:val="18"/>
          <w:szCs w:val="18"/>
        </w:rPr>
      </w:pPr>
      <w:r w:rsidRPr="007A04A5">
        <w:rPr>
          <w:b/>
          <w:sz w:val="18"/>
          <w:szCs w:val="18"/>
        </w:rPr>
        <w:tab/>
      </w:r>
      <w:r w:rsidRPr="007A04A5">
        <w:rPr>
          <w:b/>
          <w:sz w:val="18"/>
          <w:szCs w:val="18"/>
        </w:rPr>
        <w:tab/>
        <w:t xml:space="preserve"> 8 – 10jährige Hirsche wie</w:t>
      </w:r>
      <w:r w:rsidR="00FC72BA" w:rsidRPr="007A04A5">
        <w:rPr>
          <w:b/>
          <w:sz w:val="18"/>
          <w:szCs w:val="18"/>
        </w:rPr>
        <w:t xml:space="preserve"> </w:t>
      </w:r>
      <w:r w:rsidRPr="007A04A5">
        <w:rPr>
          <w:b/>
          <w:sz w:val="18"/>
          <w:szCs w:val="18"/>
        </w:rPr>
        <w:t>vor und einseitige Kronenhirsche, sowie Kronenzehner</w:t>
      </w:r>
    </w:p>
    <w:p w:rsidR="00B7168E" w:rsidRDefault="00DA0877" w:rsidP="007A04A5">
      <w:pPr>
        <w:tabs>
          <w:tab w:val="left" w:pos="4973"/>
        </w:tabs>
        <w:ind w:left="720"/>
        <w:rPr>
          <w:b/>
          <w:sz w:val="18"/>
          <w:szCs w:val="18"/>
        </w:rPr>
      </w:pPr>
      <w:r w:rsidRPr="007A04A5">
        <w:rPr>
          <w:b/>
          <w:sz w:val="18"/>
          <w:szCs w:val="18"/>
        </w:rPr>
        <w:t xml:space="preserve">Hirsche der Klasse I:   11jährige und ältere </w:t>
      </w:r>
      <w:r w:rsidR="00B7168E" w:rsidRPr="007A04A5">
        <w:rPr>
          <w:b/>
          <w:sz w:val="18"/>
          <w:szCs w:val="18"/>
        </w:rPr>
        <w:t>Hirsche</w:t>
      </w:r>
      <w:r w:rsidR="007A04A5">
        <w:rPr>
          <w:b/>
          <w:sz w:val="18"/>
          <w:szCs w:val="18"/>
        </w:rPr>
        <w:tab/>
      </w:r>
    </w:p>
    <w:p w:rsidR="004B1CF1" w:rsidRPr="00430F63" w:rsidRDefault="007A04A5" w:rsidP="00430F63">
      <w:pPr>
        <w:pStyle w:val="Listenabsatz"/>
        <w:numPr>
          <w:ilvl w:val="0"/>
          <w:numId w:val="1"/>
        </w:numPr>
        <w:rPr>
          <w:b/>
          <w:sz w:val="18"/>
          <w:szCs w:val="18"/>
        </w:rPr>
      </w:pPr>
      <w:r w:rsidRPr="00430F63">
        <w:rPr>
          <w:b/>
          <w:sz w:val="18"/>
          <w:szCs w:val="18"/>
        </w:rPr>
        <w:t>Je</w:t>
      </w:r>
      <w:r w:rsidR="00083D8D" w:rsidRPr="00430F63">
        <w:rPr>
          <w:b/>
          <w:sz w:val="18"/>
          <w:szCs w:val="18"/>
        </w:rPr>
        <w:t xml:space="preserve">des </w:t>
      </w:r>
      <w:r w:rsidR="00FC72BA" w:rsidRPr="00430F63">
        <w:rPr>
          <w:b/>
          <w:sz w:val="18"/>
          <w:szCs w:val="18"/>
        </w:rPr>
        <w:t xml:space="preserve">erlegte </w:t>
      </w:r>
      <w:r w:rsidR="00083D8D" w:rsidRPr="00430F63">
        <w:rPr>
          <w:b/>
          <w:sz w:val="18"/>
          <w:szCs w:val="18"/>
        </w:rPr>
        <w:t>St</w:t>
      </w:r>
      <w:r w:rsidR="005A7072" w:rsidRPr="00430F63">
        <w:rPr>
          <w:b/>
          <w:sz w:val="18"/>
          <w:szCs w:val="18"/>
        </w:rPr>
        <w:t>ück</w:t>
      </w:r>
      <w:r w:rsidR="00FC72BA" w:rsidRPr="00430F63">
        <w:rPr>
          <w:b/>
          <w:sz w:val="18"/>
          <w:szCs w:val="18"/>
        </w:rPr>
        <w:t xml:space="preserve"> Rotwild mu</w:t>
      </w:r>
      <w:r w:rsidR="0042121A" w:rsidRPr="00430F63">
        <w:rPr>
          <w:b/>
          <w:sz w:val="18"/>
          <w:szCs w:val="18"/>
        </w:rPr>
        <w:t>ss</w:t>
      </w:r>
      <w:r w:rsidR="00FC72BA" w:rsidRPr="00430F63">
        <w:rPr>
          <w:b/>
          <w:sz w:val="18"/>
          <w:szCs w:val="18"/>
        </w:rPr>
        <w:t xml:space="preserve"> innerhalb von 24 Stunden </w:t>
      </w:r>
      <w:r w:rsidR="00FC72BA" w:rsidRPr="00430F63">
        <w:rPr>
          <w:b/>
          <w:sz w:val="18"/>
          <w:szCs w:val="18"/>
          <w:u w:val="single"/>
        </w:rPr>
        <w:t>telefonisch</w:t>
      </w:r>
      <w:r w:rsidR="00FC72BA" w:rsidRPr="00430F63">
        <w:rPr>
          <w:b/>
          <w:sz w:val="18"/>
          <w:szCs w:val="18"/>
        </w:rPr>
        <w:t xml:space="preserve"> beim Vorsitzenden der Hegegemeinschaft gemeldet werden. (Tel.: 05052 3376 oder 0174 6 288 288) Um einen unhygienischen Transport von Wildbret zu vermeiden, müssen die Stücke nicht zwingend im Ganzen vorgezeigt werden, sondern es reicht aus, nur das Haupt oder bei Kälbern zusätzlich das Geschlechtsmerkmal bei einer der folgenden Personen nach Anmeldung vorzuzeigen.</w:t>
      </w:r>
    </w:p>
    <w:p w:rsidR="004B1CF1" w:rsidRPr="007A04A5" w:rsidRDefault="004B1CF1" w:rsidP="004B1CF1">
      <w:pPr>
        <w:ind w:left="708"/>
        <w:rPr>
          <w:b/>
          <w:sz w:val="18"/>
          <w:szCs w:val="18"/>
          <w:u w:val="single"/>
        </w:rPr>
      </w:pPr>
      <w:r w:rsidRPr="007A04A5">
        <w:rPr>
          <w:b/>
          <w:sz w:val="18"/>
          <w:szCs w:val="18"/>
          <w:u w:val="single"/>
        </w:rPr>
        <w:t xml:space="preserve"> Auf der neu entworfenen Abschussmeldekarte muss vermerkt werden, wer das Stück angesehen hat!</w:t>
      </w:r>
    </w:p>
    <w:p w:rsidR="00D03F4E" w:rsidRDefault="004B1CF1" w:rsidP="004B1CF1">
      <w:pPr>
        <w:ind w:left="708"/>
        <w:rPr>
          <w:b/>
          <w:sz w:val="18"/>
          <w:szCs w:val="18"/>
        </w:rPr>
      </w:pPr>
      <w:r w:rsidRPr="007A04A5">
        <w:rPr>
          <w:b/>
          <w:sz w:val="18"/>
          <w:szCs w:val="18"/>
        </w:rPr>
        <w:t>Diese Abschussmeldekarte findet man auf der Homepage</w:t>
      </w:r>
      <w:r w:rsidR="00D03F4E">
        <w:rPr>
          <w:b/>
          <w:sz w:val="18"/>
          <w:szCs w:val="18"/>
        </w:rPr>
        <w:t xml:space="preserve">  </w:t>
      </w:r>
    </w:p>
    <w:p w:rsidR="004B1CF1" w:rsidRDefault="00D03F4E" w:rsidP="004B1CF1">
      <w:pPr>
        <w:ind w:left="708"/>
        <w:rPr>
          <w:b/>
          <w:sz w:val="18"/>
          <w:szCs w:val="18"/>
        </w:rPr>
      </w:pPr>
      <w:hyperlink r:id="rId6" w:history="1">
        <w:r w:rsidRPr="003E1CEE">
          <w:rPr>
            <w:rStyle w:val="Hyperlink"/>
            <w:b/>
            <w:sz w:val="18"/>
            <w:szCs w:val="18"/>
          </w:rPr>
          <w:t>https://www.hegering-hermannsburg-mueden.de/hegegemeinschaft/</w:t>
        </w:r>
      </w:hyperlink>
    </w:p>
    <w:p w:rsidR="00D03F4E" w:rsidRPr="007A04A5" w:rsidRDefault="00D03F4E" w:rsidP="004B1CF1">
      <w:pPr>
        <w:ind w:left="708"/>
        <w:rPr>
          <w:b/>
          <w:sz w:val="18"/>
          <w:szCs w:val="18"/>
        </w:rPr>
      </w:pPr>
    </w:p>
    <w:p w:rsidR="00FC72BA" w:rsidRPr="007A04A5" w:rsidRDefault="00FC72BA" w:rsidP="00FC72BA">
      <w:pPr>
        <w:ind w:left="708"/>
        <w:rPr>
          <w:b/>
          <w:sz w:val="18"/>
          <w:szCs w:val="18"/>
        </w:rPr>
      </w:pPr>
      <w:r w:rsidRPr="007A04A5">
        <w:rPr>
          <w:b/>
          <w:sz w:val="18"/>
          <w:szCs w:val="18"/>
        </w:rPr>
        <w:t>Jürgen-Heinrich Rabe</w:t>
      </w:r>
      <w:r w:rsidRPr="007A04A5">
        <w:rPr>
          <w:b/>
          <w:sz w:val="18"/>
          <w:szCs w:val="18"/>
        </w:rPr>
        <w:tab/>
        <w:t xml:space="preserve">0174 6 288 288 </w:t>
      </w:r>
      <w:r w:rsidRPr="007A04A5">
        <w:rPr>
          <w:b/>
          <w:sz w:val="18"/>
          <w:szCs w:val="18"/>
        </w:rPr>
        <w:tab/>
        <w:t>und</w:t>
      </w:r>
      <w:r w:rsidR="00B119AF" w:rsidRPr="007A04A5">
        <w:rPr>
          <w:b/>
          <w:sz w:val="18"/>
          <w:szCs w:val="18"/>
        </w:rPr>
        <w:t xml:space="preserve"> </w:t>
      </w:r>
      <w:r w:rsidRPr="007A04A5">
        <w:rPr>
          <w:b/>
          <w:sz w:val="18"/>
          <w:szCs w:val="18"/>
        </w:rPr>
        <w:t xml:space="preserve"> 0</w:t>
      </w:r>
      <w:r w:rsidR="00B119AF" w:rsidRPr="007A04A5">
        <w:rPr>
          <w:b/>
          <w:sz w:val="18"/>
          <w:szCs w:val="18"/>
        </w:rPr>
        <w:t xml:space="preserve"> </w:t>
      </w:r>
      <w:r w:rsidRPr="007A04A5">
        <w:rPr>
          <w:b/>
          <w:sz w:val="18"/>
          <w:szCs w:val="18"/>
        </w:rPr>
        <w:t>50</w:t>
      </w:r>
      <w:r w:rsidR="00B119AF" w:rsidRPr="007A04A5">
        <w:rPr>
          <w:b/>
          <w:sz w:val="18"/>
          <w:szCs w:val="18"/>
        </w:rPr>
        <w:t xml:space="preserve"> </w:t>
      </w:r>
      <w:r w:rsidRPr="007A04A5">
        <w:rPr>
          <w:b/>
          <w:sz w:val="18"/>
          <w:szCs w:val="18"/>
        </w:rPr>
        <w:t>52</w:t>
      </w:r>
      <w:r w:rsidR="00B119AF" w:rsidRPr="007A04A5">
        <w:rPr>
          <w:b/>
          <w:sz w:val="18"/>
          <w:szCs w:val="18"/>
        </w:rPr>
        <w:t>-</w:t>
      </w:r>
      <w:r w:rsidRPr="007A04A5">
        <w:rPr>
          <w:b/>
          <w:sz w:val="18"/>
          <w:szCs w:val="18"/>
        </w:rPr>
        <w:t>33</w:t>
      </w:r>
      <w:r w:rsidR="00B119AF" w:rsidRPr="007A04A5">
        <w:rPr>
          <w:b/>
          <w:sz w:val="18"/>
          <w:szCs w:val="18"/>
        </w:rPr>
        <w:t xml:space="preserve"> </w:t>
      </w:r>
      <w:r w:rsidRPr="007A04A5">
        <w:rPr>
          <w:b/>
          <w:sz w:val="18"/>
          <w:szCs w:val="18"/>
        </w:rPr>
        <w:t>76</w:t>
      </w:r>
    </w:p>
    <w:p w:rsidR="00FC72BA" w:rsidRPr="007A04A5" w:rsidRDefault="00FC72BA" w:rsidP="00FC72BA">
      <w:pPr>
        <w:ind w:left="708"/>
        <w:rPr>
          <w:b/>
          <w:sz w:val="18"/>
          <w:szCs w:val="18"/>
        </w:rPr>
      </w:pPr>
      <w:r w:rsidRPr="007A04A5">
        <w:rPr>
          <w:b/>
          <w:sz w:val="18"/>
          <w:szCs w:val="18"/>
        </w:rPr>
        <w:t>Heiko Hinrichs</w:t>
      </w:r>
      <w:r w:rsidRPr="007A04A5">
        <w:rPr>
          <w:b/>
          <w:sz w:val="18"/>
          <w:szCs w:val="18"/>
        </w:rPr>
        <w:tab/>
      </w:r>
      <w:r w:rsidRPr="007A04A5">
        <w:rPr>
          <w:b/>
          <w:sz w:val="18"/>
          <w:szCs w:val="18"/>
        </w:rPr>
        <w:tab/>
        <w:t>0171 7 91 77 05</w:t>
      </w:r>
      <w:r w:rsidRPr="007A04A5">
        <w:rPr>
          <w:b/>
          <w:sz w:val="18"/>
          <w:szCs w:val="18"/>
        </w:rPr>
        <w:tab/>
        <w:t>und</w:t>
      </w:r>
      <w:r w:rsidR="00B119AF" w:rsidRPr="007A04A5">
        <w:rPr>
          <w:b/>
          <w:sz w:val="18"/>
          <w:szCs w:val="18"/>
        </w:rPr>
        <w:t xml:space="preserve"> </w:t>
      </w:r>
      <w:r w:rsidRPr="007A04A5">
        <w:rPr>
          <w:b/>
          <w:sz w:val="18"/>
          <w:szCs w:val="18"/>
        </w:rPr>
        <w:t xml:space="preserve"> 0</w:t>
      </w:r>
      <w:r w:rsidR="00B119AF" w:rsidRPr="007A04A5">
        <w:rPr>
          <w:b/>
          <w:sz w:val="18"/>
          <w:szCs w:val="18"/>
        </w:rPr>
        <w:t xml:space="preserve"> </w:t>
      </w:r>
      <w:r w:rsidRPr="007A04A5">
        <w:rPr>
          <w:b/>
          <w:sz w:val="18"/>
          <w:szCs w:val="18"/>
        </w:rPr>
        <w:t>50</w:t>
      </w:r>
      <w:r w:rsidR="00B119AF" w:rsidRPr="007A04A5">
        <w:rPr>
          <w:b/>
          <w:sz w:val="18"/>
          <w:szCs w:val="18"/>
        </w:rPr>
        <w:t xml:space="preserve"> </w:t>
      </w:r>
      <w:r w:rsidRPr="007A04A5">
        <w:rPr>
          <w:b/>
          <w:sz w:val="18"/>
          <w:szCs w:val="18"/>
        </w:rPr>
        <w:t>52</w:t>
      </w:r>
      <w:r w:rsidR="00B119AF" w:rsidRPr="007A04A5">
        <w:rPr>
          <w:b/>
          <w:sz w:val="18"/>
          <w:szCs w:val="18"/>
        </w:rPr>
        <w:t>-</w:t>
      </w:r>
      <w:r w:rsidRPr="007A04A5">
        <w:rPr>
          <w:b/>
          <w:sz w:val="18"/>
          <w:szCs w:val="18"/>
        </w:rPr>
        <w:t>37</w:t>
      </w:r>
      <w:r w:rsidR="00B119AF" w:rsidRPr="007A04A5">
        <w:rPr>
          <w:b/>
          <w:sz w:val="18"/>
          <w:szCs w:val="18"/>
        </w:rPr>
        <w:t xml:space="preserve"> </w:t>
      </w:r>
      <w:r w:rsidRPr="007A04A5">
        <w:rPr>
          <w:b/>
          <w:sz w:val="18"/>
          <w:szCs w:val="18"/>
        </w:rPr>
        <w:t>50</w:t>
      </w:r>
    </w:p>
    <w:p w:rsidR="00FC72BA" w:rsidRPr="007A04A5" w:rsidRDefault="00FC72BA" w:rsidP="00FC72BA">
      <w:pPr>
        <w:ind w:left="708"/>
        <w:rPr>
          <w:b/>
          <w:sz w:val="18"/>
          <w:szCs w:val="18"/>
        </w:rPr>
      </w:pPr>
      <w:r w:rsidRPr="007A04A5">
        <w:rPr>
          <w:b/>
          <w:sz w:val="18"/>
          <w:szCs w:val="18"/>
        </w:rPr>
        <w:t>Sven Opitz</w:t>
      </w:r>
      <w:r w:rsidRPr="007A04A5">
        <w:rPr>
          <w:b/>
          <w:sz w:val="18"/>
          <w:szCs w:val="18"/>
        </w:rPr>
        <w:tab/>
      </w:r>
      <w:r w:rsidRPr="007A04A5">
        <w:rPr>
          <w:b/>
          <w:sz w:val="18"/>
          <w:szCs w:val="18"/>
        </w:rPr>
        <w:tab/>
        <w:t xml:space="preserve">0172 5 47 24 90 </w:t>
      </w:r>
      <w:r w:rsidRPr="007A04A5">
        <w:rPr>
          <w:b/>
          <w:sz w:val="18"/>
          <w:szCs w:val="18"/>
        </w:rPr>
        <w:tab/>
        <w:t xml:space="preserve">und </w:t>
      </w:r>
      <w:r w:rsidR="00B119AF" w:rsidRPr="007A04A5">
        <w:rPr>
          <w:b/>
          <w:sz w:val="18"/>
          <w:szCs w:val="18"/>
        </w:rPr>
        <w:t xml:space="preserve"> </w:t>
      </w:r>
      <w:r w:rsidRPr="007A04A5">
        <w:rPr>
          <w:b/>
          <w:sz w:val="18"/>
          <w:szCs w:val="18"/>
        </w:rPr>
        <w:t>0</w:t>
      </w:r>
      <w:r w:rsidR="00B119AF" w:rsidRPr="007A04A5">
        <w:rPr>
          <w:b/>
          <w:sz w:val="18"/>
          <w:szCs w:val="18"/>
        </w:rPr>
        <w:t xml:space="preserve"> </w:t>
      </w:r>
      <w:r w:rsidRPr="007A04A5">
        <w:rPr>
          <w:b/>
          <w:sz w:val="18"/>
          <w:szCs w:val="18"/>
        </w:rPr>
        <w:t>50</w:t>
      </w:r>
      <w:r w:rsidR="00B119AF" w:rsidRPr="007A04A5">
        <w:rPr>
          <w:b/>
          <w:sz w:val="18"/>
          <w:szCs w:val="18"/>
        </w:rPr>
        <w:t xml:space="preserve"> </w:t>
      </w:r>
      <w:r w:rsidRPr="007A04A5">
        <w:rPr>
          <w:b/>
          <w:sz w:val="18"/>
          <w:szCs w:val="18"/>
        </w:rPr>
        <w:t>55</w:t>
      </w:r>
      <w:r w:rsidR="00B119AF" w:rsidRPr="007A04A5">
        <w:rPr>
          <w:b/>
          <w:sz w:val="18"/>
          <w:szCs w:val="18"/>
        </w:rPr>
        <w:t>-</w:t>
      </w:r>
      <w:r w:rsidRPr="007A04A5">
        <w:rPr>
          <w:b/>
          <w:sz w:val="18"/>
          <w:szCs w:val="18"/>
        </w:rPr>
        <w:t>13</w:t>
      </w:r>
      <w:r w:rsidR="00B119AF" w:rsidRPr="007A04A5">
        <w:rPr>
          <w:b/>
          <w:sz w:val="18"/>
          <w:szCs w:val="18"/>
        </w:rPr>
        <w:t xml:space="preserve"> </w:t>
      </w:r>
      <w:r w:rsidRPr="007A04A5">
        <w:rPr>
          <w:b/>
          <w:sz w:val="18"/>
          <w:szCs w:val="18"/>
        </w:rPr>
        <w:t>97</w:t>
      </w:r>
    </w:p>
    <w:p w:rsidR="00FC72BA" w:rsidRPr="007A04A5" w:rsidRDefault="00FC72BA" w:rsidP="00FC72BA">
      <w:pPr>
        <w:ind w:left="708"/>
        <w:rPr>
          <w:b/>
          <w:sz w:val="18"/>
          <w:szCs w:val="18"/>
        </w:rPr>
      </w:pPr>
      <w:r w:rsidRPr="007A04A5">
        <w:rPr>
          <w:b/>
          <w:sz w:val="18"/>
          <w:szCs w:val="18"/>
        </w:rPr>
        <w:t xml:space="preserve">Georg </w:t>
      </w:r>
      <w:proofErr w:type="spellStart"/>
      <w:r w:rsidRPr="007A04A5">
        <w:rPr>
          <w:b/>
          <w:sz w:val="18"/>
          <w:szCs w:val="18"/>
        </w:rPr>
        <w:t>Marwede</w:t>
      </w:r>
      <w:proofErr w:type="spellEnd"/>
      <w:r w:rsidRPr="007A04A5">
        <w:rPr>
          <w:b/>
          <w:sz w:val="18"/>
          <w:szCs w:val="18"/>
        </w:rPr>
        <w:tab/>
      </w:r>
      <w:r w:rsidRPr="007A04A5">
        <w:rPr>
          <w:b/>
          <w:sz w:val="18"/>
          <w:szCs w:val="18"/>
        </w:rPr>
        <w:tab/>
        <w:t>0171 4 10 85 99</w:t>
      </w:r>
      <w:r w:rsidRPr="007A04A5">
        <w:rPr>
          <w:b/>
          <w:sz w:val="18"/>
          <w:szCs w:val="18"/>
        </w:rPr>
        <w:tab/>
        <w:t xml:space="preserve">und </w:t>
      </w:r>
      <w:r w:rsidR="00B119AF" w:rsidRPr="007A04A5">
        <w:rPr>
          <w:b/>
          <w:sz w:val="18"/>
          <w:szCs w:val="18"/>
        </w:rPr>
        <w:t xml:space="preserve"> </w:t>
      </w:r>
      <w:r w:rsidRPr="007A04A5">
        <w:rPr>
          <w:b/>
          <w:sz w:val="18"/>
          <w:szCs w:val="18"/>
        </w:rPr>
        <w:t>0</w:t>
      </w:r>
      <w:r w:rsidR="00B119AF" w:rsidRPr="007A04A5">
        <w:rPr>
          <w:b/>
          <w:sz w:val="18"/>
          <w:szCs w:val="18"/>
        </w:rPr>
        <w:t xml:space="preserve"> </w:t>
      </w:r>
      <w:r w:rsidRPr="007A04A5">
        <w:rPr>
          <w:b/>
          <w:sz w:val="18"/>
          <w:szCs w:val="18"/>
        </w:rPr>
        <w:t>50</w:t>
      </w:r>
      <w:r w:rsidR="00B119AF" w:rsidRPr="007A04A5">
        <w:rPr>
          <w:b/>
          <w:sz w:val="18"/>
          <w:szCs w:val="18"/>
        </w:rPr>
        <w:t xml:space="preserve"> </w:t>
      </w:r>
      <w:r w:rsidRPr="007A04A5">
        <w:rPr>
          <w:b/>
          <w:sz w:val="18"/>
          <w:szCs w:val="18"/>
        </w:rPr>
        <w:t>52</w:t>
      </w:r>
      <w:r w:rsidR="00B119AF" w:rsidRPr="007A04A5">
        <w:rPr>
          <w:b/>
          <w:sz w:val="18"/>
          <w:szCs w:val="18"/>
        </w:rPr>
        <w:t>-</w:t>
      </w:r>
      <w:r w:rsidRPr="007A04A5">
        <w:rPr>
          <w:b/>
          <w:sz w:val="18"/>
          <w:szCs w:val="18"/>
        </w:rPr>
        <w:t>33</w:t>
      </w:r>
      <w:r w:rsidR="00B119AF" w:rsidRPr="007A04A5">
        <w:rPr>
          <w:b/>
          <w:sz w:val="18"/>
          <w:szCs w:val="18"/>
        </w:rPr>
        <w:t xml:space="preserve"> </w:t>
      </w:r>
      <w:r w:rsidRPr="007A04A5">
        <w:rPr>
          <w:b/>
          <w:sz w:val="18"/>
          <w:szCs w:val="18"/>
        </w:rPr>
        <w:t>41</w:t>
      </w:r>
    </w:p>
    <w:p w:rsidR="00FC72BA" w:rsidRPr="007A04A5" w:rsidRDefault="00FC72BA" w:rsidP="00FC72BA">
      <w:pPr>
        <w:ind w:left="708"/>
        <w:rPr>
          <w:b/>
          <w:sz w:val="18"/>
          <w:szCs w:val="18"/>
        </w:rPr>
      </w:pPr>
      <w:r w:rsidRPr="007A04A5">
        <w:rPr>
          <w:b/>
          <w:sz w:val="18"/>
          <w:szCs w:val="18"/>
        </w:rPr>
        <w:t xml:space="preserve">Reinhard </w:t>
      </w:r>
      <w:proofErr w:type="spellStart"/>
      <w:r w:rsidRPr="007A04A5">
        <w:rPr>
          <w:b/>
          <w:sz w:val="18"/>
          <w:szCs w:val="18"/>
        </w:rPr>
        <w:t>Kompa</w:t>
      </w:r>
      <w:proofErr w:type="spellEnd"/>
      <w:r w:rsidRPr="007A04A5">
        <w:rPr>
          <w:b/>
          <w:sz w:val="18"/>
          <w:szCs w:val="18"/>
        </w:rPr>
        <w:tab/>
      </w:r>
      <w:r w:rsidRPr="007A04A5">
        <w:rPr>
          <w:b/>
          <w:sz w:val="18"/>
          <w:szCs w:val="18"/>
        </w:rPr>
        <w:tab/>
        <w:t xml:space="preserve">0171 7 90 03 83 </w:t>
      </w:r>
      <w:r w:rsidR="00B119AF" w:rsidRPr="007A04A5">
        <w:rPr>
          <w:b/>
          <w:sz w:val="18"/>
          <w:szCs w:val="18"/>
        </w:rPr>
        <w:tab/>
        <w:t>und  0 58 27-73 89</w:t>
      </w:r>
    </w:p>
    <w:p w:rsidR="00B119AF" w:rsidRDefault="00B119AF" w:rsidP="00FC72BA">
      <w:pPr>
        <w:ind w:left="708"/>
        <w:rPr>
          <w:b/>
          <w:sz w:val="18"/>
          <w:szCs w:val="18"/>
        </w:rPr>
      </w:pPr>
      <w:r w:rsidRPr="007A04A5">
        <w:rPr>
          <w:b/>
          <w:sz w:val="18"/>
          <w:szCs w:val="18"/>
        </w:rPr>
        <w:t xml:space="preserve">Silke </w:t>
      </w:r>
      <w:proofErr w:type="spellStart"/>
      <w:r w:rsidRPr="007A04A5">
        <w:rPr>
          <w:b/>
          <w:sz w:val="18"/>
          <w:szCs w:val="18"/>
        </w:rPr>
        <w:t>Timme</w:t>
      </w:r>
      <w:proofErr w:type="spellEnd"/>
      <w:r w:rsidRPr="007A04A5">
        <w:rPr>
          <w:b/>
          <w:sz w:val="18"/>
          <w:szCs w:val="18"/>
        </w:rPr>
        <w:tab/>
      </w:r>
      <w:r w:rsidRPr="007A04A5">
        <w:rPr>
          <w:b/>
          <w:sz w:val="18"/>
          <w:szCs w:val="18"/>
        </w:rPr>
        <w:tab/>
        <w:t>0173 7 88 13 01</w:t>
      </w:r>
      <w:r w:rsidRPr="007A04A5">
        <w:rPr>
          <w:b/>
          <w:sz w:val="18"/>
          <w:szCs w:val="18"/>
        </w:rPr>
        <w:tab/>
        <w:t>und  0 50 52-4 35</w:t>
      </w:r>
    </w:p>
    <w:p w:rsidR="00D03F4E" w:rsidRPr="007A04A5" w:rsidRDefault="00D03F4E" w:rsidP="00FC72BA">
      <w:pPr>
        <w:ind w:left="708"/>
        <w:rPr>
          <w:b/>
          <w:sz w:val="18"/>
          <w:szCs w:val="18"/>
        </w:rPr>
      </w:pPr>
    </w:p>
    <w:p w:rsidR="00B119AF" w:rsidRPr="007A04A5" w:rsidRDefault="00B119AF" w:rsidP="004B1CF1">
      <w:pPr>
        <w:pStyle w:val="Listenabsatz"/>
        <w:numPr>
          <w:ilvl w:val="0"/>
          <w:numId w:val="2"/>
        </w:numPr>
        <w:rPr>
          <w:b/>
          <w:sz w:val="18"/>
          <w:szCs w:val="18"/>
        </w:rPr>
      </w:pPr>
      <w:r w:rsidRPr="007A04A5">
        <w:rPr>
          <w:b/>
          <w:sz w:val="18"/>
          <w:szCs w:val="18"/>
        </w:rPr>
        <w:t>Die Aufteilung der Rothirsche auf die Reviere, soweit diesen keine Warte- oder Sperrzeiten auferlegt wurden:</w:t>
      </w:r>
    </w:p>
    <w:p w:rsidR="00B119AF" w:rsidRPr="007A04A5" w:rsidRDefault="00B119AF" w:rsidP="00B119AF">
      <w:pPr>
        <w:ind w:left="284" w:firstLine="360"/>
        <w:rPr>
          <w:b/>
          <w:sz w:val="18"/>
          <w:szCs w:val="18"/>
        </w:rPr>
      </w:pPr>
      <w:r w:rsidRPr="007A04A5">
        <w:rPr>
          <w:b/>
          <w:sz w:val="18"/>
          <w:szCs w:val="18"/>
        </w:rPr>
        <w:t xml:space="preserve">Reviere bis 199 ha: </w:t>
      </w:r>
      <w:r w:rsidRPr="007A04A5">
        <w:rPr>
          <w:b/>
          <w:sz w:val="18"/>
          <w:szCs w:val="18"/>
        </w:rPr>
        <w:tab/>
      </w:r>
      <w:r w:rsidRPr="007A04A5">
        <w:rPr>
          <w:b/>
          <w:sz w:val="18"/>
          <w:szCs w:val="18"/>
        </w:rPr>
        <w:tab/>
        <w:t xml:space="preserve">1 Hirsch der Kl. I, Kl. II </w:t>
      </w:r>
      <w:r w:rsidRPr="007A04A5">
        <w:rPr>
          <w:b/>
          <w:sz w:val="18"/>
          <w:szCs w:val="18"/>
          <w:u w:val="single"/>
        </w:rPr>
        <w:t>oder</w:t>
      </w:r>
      <w:r w:rsidRPr="007A04A5">
        <w:rPr>
          <w:b/>
          <w:sz w:val="18"/>
          <w:szCs w:val="18"/>
        </w:rPr>
        <w:t xml:space="preserve"> Kl. III</w:t>
      </w:r>
    </w:p>
    <w:p w:rsidR="00B119AF" w:rsidRPr="007A04A5" w:rsidRDefault="00B119AF" w:rsidP="00B119AF">
      <w:pPr>
        <w:ind w:left="284" w:firstLine="360"/>
        <w:rPr>
          <w:b/>
          <w:sz w:val="18"/>
          <w:szCs w:val="18"/>
        </w:rPr>
      </w:pPr>
      <w:r w:rsidRPr="007A04A5">
        <w:rPr>
          <w:b/>
          <w:sz w:val="18"/>
          <w:szCs w:val="18"/>
        </w:rPr>
        <w:t>Reviere von 200 – 299 ha:</w:t>
      </w:r>
      <w:r w:rsidRPr="007A04A5">
        <w:rPr>
          <w:b/>
          <w:sz w:val="18"/>
          <w:szCs w:val="18"/>
        </w:rPr>
        <w:tab/>
        <w:t>1 Hirsch der Kl. III</w:t>
      </w:r>
      <w:r w:rsidR="000A2B1F" w:rsidRPr="007A04A5">
        <w:rPr>
          <w:b/>
          <w:sz w:val="18"/>
          <w:szCs w:val="18"/>
        </w:rPr>
        <w:t xml:space="preserve">  </w:t>
      </w:r>
      <w:r w:rsidR="000A2B1F" w:rsidRPr="007A04A5">
        <w:rPr>
          <w:b/>
          <w:sz w:val="18"/>
          <w:szCs w:val="18"/>
          <w:u w:val="single"/>
        </w:rPr>
        <w:t>und</w:t>
      </w:r>
      <w:r w:rsidR="000A2B1F" w:rsidRPr="007A04A5">
        <w:rPr>
          <w:b/>
          <w:sz w:val="18"/>
          <w:szCs w:val="18"/>
        </w:rPr>
        <w:t xml:space="preserve">  1 Hirsch der Kl. I  </w:t>
      </w:r>
      <w:r w:rsidR="000A2B1F" w:rsidRPr="007A04A5">
        <w:rPr>
          <w:b/>
          <w:sz w:val="18"/>
          <w:szCs w:val="18"/>
          <w:u w:val="single"/>
        </w:rPr>
        <w:t>oder</w:t>
      </w:r>
      <w:r w:rsidR="000A2B1F" w:rsidRPr="007A04A5">
        <w:rPr>
          <w:b/>
          <w:sz w:val="18"/>
          <w:szCs w:val="18"/>
        </w:rPr>
        <w:t xml:space="preserve">  Kl. II</w:t>
      </w:r>
    </w:p>
    <w:p w:rsidR="000A2B1F" w:rsidRPr="007A04A5" w:rsidRDefault="000A2B1F" w:rsidP="00B119AF">
      <w:pPr>
        <w:ind w:left="284" w:firstLine="360"/>
        <w:rPr>
          <w:b/>
          <w:sz w:val="18"/>
          <w:szCs w:val="18"/>
        </w:rPr>
      </w:pPr>
      <w:r w:rsidRPr="007A04A5">
        <w:rPr>
          <w:b/>
          <w:sz w:val="18"/>
          <w:szCs w:val="18"/>
        </w:rPr>
        <w:t>Reviere ab 300 ha:</w:t>
      </w:r>
      <w:r w:rsidRPr="007A04A5">
        <w:rPr>
          <w:b/>
          <w:sz w:val="18"/>
          <w:szCs w:val="18"/>
        </w:rPr>
        <w:tab/>
      </w:r>
      <w:r w:rsidRPr="007A04A5">
        <w:rPr>
          <w:b/>
          <w:sz w:val="18"/>
          <w:szCs w:val="18"/>
        </w:rPr>
        <w:tab/>
        <w:t xml:space="preserve">jeweils 1 Hirsch der Kl. I,  Kl. II  </w:t>
      </w:r>
      <w:r w:rsidRPr="007A04A5">
        <w:rPr>
          <w:b/>
          <w:sz w:val="18"/>
          <w:szCs w:val="18"/>
          <w:u w:val="single"/>
        </w:rPr>
        <w:t xml:space="preserve">und </w:t>
      </w:r>
      <w:r w:rsidRPr="007A04A5">
        <w:rPr>
          <w:b/>
          <w:sz w:val="18"/>
          <w:szCs w:val="18"/>
        </w:rPr>
        <w:t xml:space="preserve"> Kl. III</w:t>
      </w:r>
    </w:p>
    <w:p w:rsidR="00EA15B0" w:rsidRDefault="000A2B1F" w:rsidP="00B119AF">
      <w:pPr>
        <w:ind w:left="284" w:firstLine="360"/>
        <w:rPr>
          <w:b/>
          <w:sz w:val="18"/>
          <w:szCs w:val="18"/>
        </w:rPr>
      </w:pPr>
      <w:r w:rsidRPr="007A04A5">
        <w:rPr>
          <w:b/>
          <w:sz w:val="18"/>
          <w:szCs w:val="18"/>
        </w:rPr>
        <w:tab/>
      </w:r>
      <w:r w:rsidRPr="007A04A5">
        <w:rPr>
          <w:b/>
          <w:sz w:val="18"/>
          <w:szCs w:val="18"/>
        </w:rPr>
        <w:tab/>
      </w:r>
      <w:r w:rsidRPr="007A04A5">
        <w:rPr>
          <w:b/>
          <w:sz w:val="18"/>
          <w:szCs w:val="18"/>
        </w:rPr>
        <w:tab/>
      </w:r>
      <w:r w:rsidRPr="007A04A5">
        <w:rPr>
          <w:b/>
          <w:sz w:val="18"/>
          <w:szCs w:val="18"/>
        </w:rPr>
        <w:tab/>
      </w:r>
      <w:r w:rsidRPr="007A04A5">
        <w:rPr>
          <w:b/>
          <w:sz w:val="18"/>
          <w:szCs w:val="18"/>
          <w:u w:val="single"/>
        </w:rPr>
        <w:t>oder</w:t>
      </w:r>
      <w:r w:rsidRPr="007A04A5">
        <w:rPr>
          <w:b/>
          <w:sz w:val="18"/>
          <w:szCs w:val="18"/>
        </w:rPr>
        <w:t xml:space="preserve"> 2 Hirsche der Kl. III  </w:t>
      </w:r>
      <w:r w:rsidRPr="007A04A5">
        <w:rPr>
          <w:b/>
          <w:sz w:val="18"/>
          <w:szCs w:val="18"/>
          <w:u w:val="single"/>
        </w:rPr>
        <w:t>und</w:t>
      </w:r>
      <w:r w:rsidRPr="007A04A5">
        <w:rPr>
          <w:b/>
          <w:sz w:val="18"/>
          <w:szCs w:val="18"/>
        </w:rPr>
        <w:t xml:space="preserve">  1 Hirsch der Kl. I  </w:t>
      </w:r>
      <w:r w:rsidRPr="007A04A5">
        <w:rPr>
          <w:b/>
          <w:sz w:val="18"/>
          <w:szCs w:val="18"/>
          <w:u w:val="single"/>
        </w:rPr>
        <w:t>oder</w:t>
      </w:r>
      <w:r w:rsidRPr="007A04A5">
        <w:rPr>
          <w:b/>
          <w:sz w:val="18"/>
          <w:szCs w:val="18"/>
        </w:rPr>
        <w:t xml:space="preserve"> Kl. II</w:t>
      </w:r>
    </w:p>
    <w:p w:rsidR="007A04A5" w:rsidRPr="007A04A5" w:rsidRDefault="007A04A5" w:rsidP="00B119AF">
      <w:pPr>
        <w:ind w:left="284" w:firstLine="360"/>
        <w:rPr>
          <w:b/>
          <w:sz w:val="18"/>
          <w:szCs w:val="18"/>
        </w:rPr>
      </w:pPr>
    </w:p>
    <w:p w:rsidR="00430F63" w:rsidRDefault="00430F63" w:rsidP="004B1CF1">
      <w:pPr>
        <w:ind w:left="142"/>
        <w:rPr>
          <w:b/>
          <w:sz w:val="18"/>
          <w:szCs w:val="18"/>
        </w:rPr>
      </w:pPr>
    </w:p>
    <w:p w:rsidR="00EA15B0" w:rsidRPr="007A04A5" w:rsidRDefault="004B1CF1" w:rsidP="004B1CF1">
      <w:pPr>
        <w:ind w:left="142"/>
        <w:rPr>
          <w:b/>
          <w:sz w:val="18"/>
          <w:szCs w:val="18"/>
        </w:rPr>
      </w:pPr>
      <w:bookmarkStart w:id="0" w:name="_GoBack"/>
      <w:bookmarkEnd w:id="0"/>
      <w:r w:rsidRPr="007A04A5">
        <w:rPr>
          <w:b/>
          <w:sz w:val="18"/>
          <w:szCs w:val="18"/>
        </w:rPr>
        <w:lastRenderedPageBreak/>
        <w:t xml:space="preserve">5.  </w:t>
      </w:r>
      <w:r w:rsidR="007A04A5">
        <w:rPr>
          <w:b/>
          <w:sz w:val="18"/>
          <w:szCs w:val="18"/>
        </w:rPr>
        <w:t xml:space="preserve">   </w:t>
      </w:r>
      <w:r w:rsidR="00EA15B0" w:rsidRPr="007A04A5">
        <w:rPr>
          <w:b/>
          <w:sz w:val="18"/>
          <w:szCs w:val="18"/>
        </w:rPr>
        <w:t>Zeitliche Aufteilung der Hirsche:</w:t>
      </w:r>
      <w:r w:rsidR="007A04A5">
        <w:rPr>
          <w:b/>
          <w:sz w:val="18"/>
          <w:szCs w:val="18"/>
        </w:rPr>
        <w:t xml:space="preserve"> </w:t>
      </w:r>
      <w:r w:rsidR="00EA15B0" w:rsidRPr="007A04A5">
        <w:rPr>
          <w:b/>
          <w:sz w:val="18"/>
          <w:szCs w:val="18"/>
        </w:rPr>
        <w:t xml:space="preserve">Hirsche der Kl. I und Kl. II: </w:t>
      </w:r>
      <w:r w:rsidR="00EA15B0" w:rsidRPr="007A04A5">
        <w:rPr>
          <w:b/>
          <w:sz w:val="18"/>
          <w:szCs w:val="18"/>
        </w:rPr>
        <w:tab/>
        <w:t>60% ab 1.</w:t>
      </w:r>
      <w:r w:rsidR="0042121A" w:rsidRPr="007A04A5">
        <w:rPr>
          <w:b/>
          <w:sz w:val="18"/>
          <w:szCs w:val="18"/>
        </w:rPr>
        <w:t xml:space="preserve"> </w:t>
      </w:r>
      <w:r w:rsidR="00EA15B0" w:rsidRPr="007A04A5">
        <w:rPr>
          <w:b/>
          <w:sz w:val="18"/>
          <w:szCs w:val="18"/>
        </w:rPr>
        <w:t>August, 40% ab 1. September</w:t>
      </w:r>
    </w:p>
    <w:p w:rsidR="00EA15B0" w:rsidRPr="007A04A5" w:rsidRDefault="00EA15B0" w:rsidP="00EA15B0">
      <w:pPr>
        <w:ind w:left="2520"/>
        <w:rPr>
          <w:b/>
          <w:sz w:val="18"/>
          <w:szCs w:val="18"/>
        </w:rPr>
      </w:pPr>
      <w:r w:rsidRPr="007A04A5">
        <w:rPr>
          <w:b/>
          <w:sz w:val="18"/>
          <w:szCs w:val="18"/>
        </w:rPr>
        <w:t xml:space="preserve">         </w:t>
      </w:r>
      <w:r w:rsidR="007A04A5">
        <w:rPr>
          <w:b/>
          <w:sz w:val="18"/>
          <w:szCs w:val="18"/>
        </w:rPr>
        <w:t xml:space="preserve"> </w:t>
      </w:r>
      <w:r w:rsidRPr="007A04A5">
        <w:rPr>
          <w:b/>
          <w:sz w:val="18"/>
          <w:szCs w:val="18"/>
        </w:rPr>
        <w:t xml:space="preserve">Hirsche der Kl. III: </w:t>
      </w:r>
      <w:r w:rsidRPr="007A04A5">
        <w:rPr>
          <w:b/>
          <w:sz w:val="18"/>
          <w:szCs w:val="18"/>
        </w:rPr>
        <w:tab/>
        <w:t>50% ab 1. August, 50% ab 15. Oktober</w:t>
      </w:r>
    </w:p>
    <w:p w:rsidR="00EA15B0" w:rsidRPr="007A04A5" w:rsidRDefault="007A04A5" w:rsidP="007A04A5">
      <w:pPr>
        <w:ind w:left="502"/>
        <w:rPr>
          <w:b/>
          <w:sz w:val="18"/>
          <w:szCs w:val="18"/>
        </w:rPr>
      </w:pPr>
      <w:r>
        <w:rPr>
          <w:b/>
          <w:sz w:val="18"/>
          <w:szCs w:val="18"/>
        </w:rPr>
        <w:t>D</w:t>
      </w:r>
      <w:r w:rsidR="00EA15B0" w:rsidRPr="007A04A5">
        <w:rPr>
          <w:b/>
          <w:sz w:val="18"/>
          <w:szCs w:val="18"/>
        </w:rPr>
        <w:t>ie zahlenmäßige Freigabe wird jährlich im Protokoll der Hauptversammlung veröffentlicht.</w:t>
      </w:r>
    </w:p>
    <w:p w:rsidR="00EA15B0" w:rsidRPr="007A04A5" w:rsidRDefault="00EA15B0" w:rsidP="004B1CF1">
      <w:pPr>
        <w:pStyle w:val="Listenabsatz"/>
        <w:numPr>
          <w:ilvl w:val="0"/>
          <w:numId w:val="3"/>
        </w:numPr>
        <w:rPr>
          <w:b/>
          <w:sz w:val="18"/>
          <w:szCs w:val="18"/>
        </w:rPr>
      </w:pPr>
      <w:r w:rsidRPr="007A04A5">
        <w:rPr>
          <w:b/>
          <w:sz w:val="18"/>
          <w:szCs w:val="18"/>
        </w:rPr>
        <w:t>Es werden folgende revierbezogene Wartezeiten festgelegt:</w:t>
      </w:r>
    </w:p>
    <w:p w:rsidR="00EA15B0" w:rsidRPr="007A04A5" w:rsidRDefault="00E23503" w:rsidP="00E23503">
      <w:pPr>
        <w:ind w:left="142"/>
        <w:rPr>
          <w:b/>
          <w:sz w:val="18"/>
          <w:szCs w:val="18"/>
        </w:rPr>
      </w:pPr>
      <w:r w:rsidRPr="007A04A5">
        <w:rPr>
          <w:b/>
          <w:sz w:val="18"/>
          <w:szCs w:val="18"/>
        </w:rPr>
        <w:t xml:space="preserve">            </w:t>
      </w:r>
      <w:r w:rsidR="007A04A5">
        <w:rPr>
          <w:b/>
          <w:sz w:val="18"/>
          <w:szCs w:val="18"/>
        </w:rPr>
        <w:t xml:space="preserve"> </w:t>
      </w:r>
      <w:r w:rsidRPr="007A04A5">
        <w:rPr>
          <w:b/>
          <w:sz w:val="18"/>
          <w:szCs w:val="18"/>
        </w:rPr>
        <w:t xml:space="preserve"> K</w:t>
      </w:r>
      <w:r w:rsidR="00EA15B0" w:rsidRPr="007A04A5">
        <w:rPr>
          <w:b/>
          <w:sz w:val="18"/>
          <w:szCs w:val="18"/>
        </w:rPr>
        <w:t>lasse III</w:t>
      </w:r>
      <w:r w:rsidR="00EA15B0" w:rsidRPr="007A04A5">
        <w:rPr>
          <w:b/>
          <w:sz w:val="18"/>
          <w:szCs w:val="18"/>
        </w:rPr>
        <w:tab/>
      </w:r>
      <w:r w:rsidR="00EA15B0" w:rsidRPr="007A04A5">
        <w:rPr>
          <w:b/>
          <w:sz w:val="18"/>
          <w:szCs w:val="18"/>
        </w:rPr>
        <w:tab/>
      </w:r>
      <w:r w:rsidR="007A04A5">
        <w:rPr>
          <w:b/>
          <w:sz w:val="18"/>
          <w:szCs w:val="18"/>
        </w:rPr>
        <w:tab/>
      </w:r>
      <w:r w:rsidR="007A04A5">
        <w:rPr>
          <w:b/>
          <w:sz w:val="18"/>
          <w:szCs w:val="18"/>
        </w:rPr>
        <w:tab/>
      </w:r>
      <w:r w:rsidR="007A04A5">
        <w:rPr>
          <w:b/>
          <w:sz w:val="18"/>
          <w:szCs w:val="18"/>
        </w:rPr>
        <w:tab/>
      </w:r>
      <w:r w:rsidR="00EA15B0" w:rsidRPr="007A04A5">
        <w:rPr>
          <w:b/>
          <w:sz w:val="18"/>
          <w:szCs w:val="18"/>
        </w:rPr>
        <w:t>keine Wartezeiten</w:t>
      </w:r>
    </w:p>
    <w:p w:rsidR="00E23503" w:rsidRPr="007A04A5" w:rsidRDefault="00E23503" w:rsidP="00E23503">
      <w:pPr>
        <w:ind w:left="142" w:firstLine="566"/>
        <w:rPr>
          <w:b/>
          <w:sz w:val="18"/>
          <w:szCs w:val="18"/>
        </w:rPr>
      </w:pPr>
      <w:r w:rsidRPr="007A04A5">
        <w:rPr>
          <w:b/>
          <w:sz w:val="18"/>
          <w:szCs w:val="18"/>
        </w:rPr>
        <w:t>Kl</w:t>
      </w:r>
      <w:r w:rsidR="00EA15B0" w:rsidRPr="007A04A5">
        <w:rPr>
          <w:b/>
          <w:sz w:val="18"/>
          <w:szCs w:val="18"/>
        </w:rPr>
        <w:t>asse I und II:</w:t>
      </w:r>
      <w:r w:rsidR="00EA15B0" w:rsidRPr="007A04A5">
        <w:rPr>
          <w:b/>
          <w:sz w:val="18"/>
          <w:szCs w:val="18"/>
        </w:rPr>
        <w:tab/>
        <w:t>bis 150 ha</w:t>
      </w:r>
      <w:r w:rsidR="00EA15B0" w:rsidRPr="007A04A5">
        <w:rPr>
          <w:b/>
          <w:sz w:val="18"/>
          <w:szCs w:val="18"/>
        </w:rPr>
        <w:tab/>
      </w:r>
      <w:r w:rsidR="00EA15B0" w:rsidRPr="007A04A5">
        <w:rPr>
          <w:b/>
          <w:sz w:val="18"/>
          <w:szCs w:val="18"/>
        </w:rPr>
        <w:tab/>
        <w:t>2 Jahre Wartezeit</w:t>
      </w:r>
    </w:p>
    <w:p w:rsidR="00E23503" w:rsidRPr="007A04A5" w:rsidRDefault="00E23503" w:rsidP="00E23503">
      <w:pPr>
        <w:ind w:left="284"/>
        <w:rPr>
          <w:b/>
          <w:sz w:val="18"/>
          <w:szCs w:val="18"/>
        </w:rPr>
      </w:pPr>
      <w:r w:rsidRPr="007A04A5">
        <w:rPr>
          <w:b/>
          <w:sz w:val="18"/>
          <w:szCs w:val="18"/>
        </w:rPr>
        <w:tab/>
      </w:r>
      <w:r w:rsidRPr="007A04A5">
        <w:rPr>
          <w:b/>
          <w:sz w:val="18"/>
          <w:szCs w:val="18"/>
        </w:rPr>
        <w:tab/>
      </w:r>
      <w:r w:rsidRPr="007A04A5">
        <w:rPr>
          <w:b/>
          <w:sz w:val="18"/>
          <w:szCs w:val="18"/>
        </w:rPr>
        <w:tab/>
        <w:t>151ha – 300ha</w:t>
      </w:r>
      <w:r w:rsidRPr="007A04A5">
        <w:rPr>
          <w:b/>
          <w:sz w:val="18"/>
          <w:szCs w:val="18"/>
        </w:rPr>
        <w:tab/>
      </w:r>
      <w:r w:rsidR="007A04A5">
        <w:rPr>
          <w:b/>
          <w:sz w:val="18"/>
          <w:szCs w:val="18"/>
        </w:rPr>
        <w:tab/>
      </w:r>
      <w:r w:rsidRPr="007A04A5">
        <w:rPr>
          <w:b/>
          <w:sz w:val="18"/>
          <w:szCs w:val="18"/>
        </w:rPr>
        <w:t>1 Jahr Wartezeit</w:t>
      </w:r>
    </w:p>
    <w:p w:rsidR="00E23503" w:rsidRPr="007A04A5" w:rsidRDefault="00E23503" w:rsidP="00E23503">
      <w:pPr>
        <w:ind w:left="284"/>
        <w:rPr>
          <w:b/>
          <w:sz w:val="18"/>
          <w:szCs w:val="18"/>
        </w:rPr>
      </w:pPr>
      <w:r w:rsidRPr="007A04A5">
        <w:rPr>
          <w:b/>
          <w:sz w:val="18"/>
          <w:szCs w:val="18"/>
        </w:rPr>
        <w:tab/>
      </w:r>
      <w:r w:rsidRPr="007A04A5">
        <w:rPr>
          <w:b/>
          <w:sz w:val="18"/>
          <w:szCs w:val="18"/>
        </w:rPr>
        <w:tab/>
      </w:r>
      <w:r w:rsidRPr="007A04A5">
        <w:rPr>
          <w:b/>
          <w:sz w:val="18"/>
          <w:szCs w:val="18"/>
        </w:rPr>
        <w:tab/>
        <w:t>über 300ha</w:t>
      </w:r>
      <w:r w:rsidRPr="007A04A5">
        <w:rPr>
          <w:b/>
          <w:sz w:val="18"/>
          <w:szCs w:val="18"/>
        </w:rPr>
        <w:tab/>
      </w:r>
      <w:r w:rsidR="007A04A5">
        <w:rPr>
          <w:b/>
          <w:sz w:val="18"/>
          <w:szCs w:val="18"/>
        </w:rPr>
        <w:tab/>
      </w:r>
      <w:r w:rsidRPr="007A04A5">
        <w:rPr>
          <w:b/>
          <w:sz w:val="18"/>
          <w:szCs w:val="18"/>
        </w:rPr>
        <w:t>keine Wartezeit</w:t>
      </w:r>
    </w:p>
    <w:p w:rsidR="00E23503" w:rsidRPr="007A04A5" w:rsidRDefault="00E23503" w:rsidP="004B1CF1">
      <w:pPr>
        <w:pStyle w:val="Listenabsatz"/>
        <w:numPr>
          <w:ilvl w:val="0"/>
          <w:numId w:val="3"/>
        </w:numPr>
        <w:rPr>
          <w:b/>
          <w:sz w:val="18"/>
          <w:szCs w:val="18"/>
        </w:rPr>
      </w:pPr>
      <w:r w:rsidRPr="007A04A5">
        <w:rPr>
          <w:b/>
          <w:sz w:val="18"/>
          <w:szCs w:val="18"/>
          <w:u w:val="single"/>
        </w:rPr>
        <w:t>Ausnahme</w:t>
      </w:r>
      <w:r w:rsidRPr="007A04A5">
        <w:rPr>
          <w:b/>
          <w:sz w:val="18"/>
          <w:szCs w:val="18"/>
        </w:rPr>
        <w:t>: Für Hirsche der Klasse I mit den Geweihmerkmalen der Klasse III, die bereits in der unteren Altersklasse hätten erlegt werden dürfen, entstehen keine Wartezeiten.</w:t>
      </w:r>
      <w:r w:rsidR="00005AC8" w:rsidRPr="007A04A5">
        <w:rPr>
          <w:b/>
          <w:sz w:val="18"/>
          <w:szCs w:val="18"/>
        </w:rPr>
        <w:t xml:space="preserve"> (siehe dazu auch Punkt 6)</w:t>
      </w:r>
    </w:p>
    <w:p w:rsidR="00E23503" w:rsidRPr="007A04A5" w:rsidRDefault="00E23503" w:rsidP="004B1CF1">
      <w:pPr>
        <w:pStyle w:val="Listenabsatz"/>
        <w:numPr>
          <w:ilvl w:val="0"/>
          <w:numId w:val="3"/>
        </w:numPr>
        <w:rPr>
          <w:b/>
          <w:sz w:val="18"/>
          <w:szCs w:val="18"/>
        </w:rPr>
      </w:pPr>
      <w:r w:rsidRPr="007A04A5">
        <w:rPr>
          <w:b/>
          <w:sz w:val="18"/>
          <w:szCs w:val="18"/>
          <w:u w:val="single"/>
        </w:rPr>
        <w:t>Die Klassifizierung der Hirsche</w:t>
      </w:r>
      <w:r w:rsidRPr="007A04A5">
        <w:rPr>
          <w:b/>
          <w:sz w:val="18"/>
          <w:szCs w:val="18"/>
        </w:rPr>
        <w:t xml:space="preserve"> erfolgt durch die Bewertungskommission des Landkreises Celle</w:t>
      </w:r>
      <w:r w:rsidR="00C31DB9" w:rsidRPr="007A04A5">
        <w:rPr>
          <w:b/>
          <w:sz w:val="18"/>
          <w:szCs w:val="18"/>
        </w:rPr>
        <w:t xml:space="preserve">. Das hierbei festgestellte Alter vermerkt die Kommission auf dem Geweihanhänger. Ist der </w:t>
      </w:r>
      <w:proofErr w:type="spellStart"/>
      <w:r w:rsidR="00C31DB9" w:rsidRPr="007A04A5">
        <w:rPr>
          <w:b/>
          <w:sz w:val="18"/>
          <w:szCs w:val="18"/>
        </w:rPr>
        <w:t>Erleger</w:t>
      </w:r>
      <w:proofErr w:type="spellEnd"/>
      <w:r w:rsidR="00C31DB9" w:rsidRPr="007A04A5">
        <w:rPr>
          <w:b/>
          <w:sz w:val="18"/>
          <w:szCs w:val="18"/>
        </w:rPr>
        <w:t xml:space="preserve"> mit der Klassifizierung nicht einverstanden, kann innerhalb von 30 Tagen beim Vorstand der Hegegemeinschaft </w:t>
      </w:r>
      <w:r w:rsidR="00C31DB9" w:rsidRPr="007A04A5">
        <w:rPr>
          <w:b/>
          <w:sz w:val="18"/>
          <w:szCs w:val="18"/>
          <w:u w:val="single"/>
        </w:rPr>
        <w:t xml:space="preserve">schriftlich </w:t>
      </w:r>
      <w:r w:rsidR="00C31DB9" w:rsidRPr="007A04A5">
        <w:rPr>
          <w:b/>
          <w:sz w:val="18"/>
          <w:szCs w:val="18"/>
        </w:rPr>
        <w:t xml:space="preserve">Widerspruch eingelegt werden. Der Betroffene gibt das Geweih mit dem dazugehörigen Unterkiefer und einer Kostenübernahmeerklärung beim Vorsitzenden der Hegegemeinschaft ab. Die Hegegemeinschaft veranlasst umgehend den Zahnschliff bei dem für das Land Niedersachsen zuständigen </w:t>
      </w:r>
      <w:r w:rsidR="0042121A" w:rsidRPr="007A04A5">
        <w:rPr>
          <w:b/>
          <w:sz w:val="18"/>
          <w:szCs w:val="18"/>
        </w:rPr>
        <w:t>j</w:t>
      </w:r>
      <w:r w:rsidR="00C31DB9" w:rsidRPr="007A04A5">
        <w:rPr>
          <w:b/>
          <w:sz w:val="18"/>
          <w:szCs w:val="18"/>
        </w:rPr>
        <w:t>agd</w:t>
      </w:r>
      <w:r w:rsidR="00DD20BE" w:rsidRPr="007A04A5">
        <w:rPr>
          <w:b/>
          <w:sz w:val="18"/>
          <w:szCs w:val="18"/>
        </w:rPr>
        <w:t>wissenschaftlichen</w:t>
      </w:r>
      <w:r w:rsidR="00C31DB9" w:rsidRPr="007A04A5">
        <w:rPr>
          <w:b/>
          <w:sz w:val="18"/>
          <w:szCs w:val="18"/>
        </w:rPr>
        <w:t xml:space="preserve"> Institut in Göttingen. Der daraus resultierende Schleifbericht ist die Grundlage für die anschließende Neuklassifizierung.</w:t>
      </w:r>
    </w:p>
    <w:p w:rsidR="00B9040F" w:rsidRPr="007A04A5" w:rsidRDefault="00B9040F" w:rsidP="00430F63">
      <w:pPr>
        <w:ind w:left="502"/>
        <w:rPr>
          <w:b/>
          <w:sz w:val="18"/>
          <w:szCs w:val="18"/>
          <w:u w:val="single"/>
        </w:rPr>
      </w:pPr>
      <w:r w:rsidRPr="007A04A5">
        <w:rPr>
          <w:b/>
          <w:sz w:val="18"/>
          <w:szCs w:val="18"/>
          <w:u w:val="single"/>
        </w:rPr>
        <w:t>Auch der Vorstand der Hegegemeinschaft ist berechtigt, bei fraglichen Bewertungen der Kommission, den Unterkiefer auf Kosten der Hegegemeinschaft zum Zahnschliff einzusenden.</w:t>
      </w:r>
    </w:p>
    <w:p w:rsidR="00B9040F" w:rsidRPr="007A04A5" w:rsidRDefault="00542AF8" w:rsidP="004B1CF1">
      <w:pPr>
        <w:pStyle w:val="Listenabsatz"/>
        <w:numPr>
          <w:ilvl w:val="0"/>
          <w:numId w:val="3"/>
        </w:numPr>
        <w:rPr>
          <w:b/>
          <w:sz w:val="18"/>
          <w:szCs w:val="18"/>
        </w:rPr>
      </w:pPr>
      <w:r w:rsidRPr="007A04A5">
        <w:rPr>
          <w:b/>
          <w:sz w:val="18"/>
          <w:szCs w:val="18"/>
          <w:u w:val="single"/>
        </w:rPr>
        <w:t>Fehlabschüsse</w:t>
      </w:r>
      <w:r w:rsidRPr="007A04A5">
        <w:rPr>
          <w:b/>
          <w:sz w:val="18"/>
          <w:szCs w:val="18"/>
        </w:rPr>
        <w:t xml:space="preserve"> sind alle Abschüsse, die gegen jagdgesetzliche oder gegen die festgelegten Vorschriften der Hegegemeinschaft verstoßen. Solche sind gem. Ziffer 9 der Satzung durch den Vorstand mit „Besonderen Maßnahmen“ zu belegen. Die Sperrfrist wird einheitlich </w:t>
      </w:r>
      <w:r w:rsidRPr="007A04A5">
        <w:rPr>
          <w:b/>
          <w:sz w:val="18"/>
          <w:szCs w:val="18"/>
          <w:u w:val="single"/>
        </w:rPr>
        <w:t>auf maximal 4 Jahre</w:t>
      </w:r>
      <w:r w:rsidRPr="007A04A5">
        <w:rPr>
          <w:b/>
          <w:sz w:val="18"/>
          <w:szCs w:val="18"/>
        </w:rPr>
        <w:t xml:space="preserve"> begrenzt.</w:t>
      </w:r>
    </w:p>
    <w:p w:rsidR="00542AF8" w:rsidRPr="007A04A5" w:rsidRDefault="00542AF8" w:rsidP="004B1CF1">
      <w:pPr>
        <w:pStyle w:val="Listenabsatz"/>
        <w:numPr>
          <w:ilvl w:val="0"/>
          <w:numId w:val="3"/>
        </w:numPr>
        <w:rPr>
          <w:b/>
          <w:sz w:val="18"/>
          <w:szCs w:val="18"/>
          <w:u w:val="single"/>
        </w:rPr>
      </w:pPr>
      <w:r w:rsidRPr="007A04A5">
        <w:rPr>
          <w:b/>
          <w:sz w:val="18"/>
          <w:szCs w:val="18"/>
          <w:u w:val="single"/>
        </w:rPr>
        <w:t>Besondere Maßnahmen:</w:t>
      </w:r>
    </w:p>
    <w:p w:rsidR="00542AF8" w:rsidRPr="007A04A5" w:rsidRDefault="00542AF8" w:rsidP="00542AF8">
      <w:pPr>
        <w:ind w:left="2120" w:hanging="1040"/>
        <w:rPr>
          <w:b/>
          <w:sz w:val="18"/>
          <w:szCs w:val="18"/>
        </w:rPr>
      </w:pPr>
      <w:r w:rsidRPr="007A04A5">
        <w:rPr>
          <w:b/>
          <w:sz w:val="18"/>
          <w:szCs w:val="18"/>
        </w:rPr>
        <w:t>Klasse III:</w:t>
      </w:r>
      <w:r w:rsidRPr="007A04A5">
        <w:rPr>
          <w:b/>
          <w:sz w:val="18"/>
          <w:szCs w:val="18"/>
        </w:rPr>
        <w:tab/>
        <w:t xml:space="preserve">Wenn ein Hirsch der Klasse 3 mit den Geweihmerkmalen der oberen beiden Altersklassen erlegt wird, ist ein </w:t>
      </w:r>
      <w:proofErr w:type="spellStart"/>
      <w:r w:rsidRPr="007A04A5">
        <w:rPr>
          <w:b/>
          <w:sz w:val="18"/>
          <w:szCs w:val="18"/>
        </w:rPr>
        <w:t>Reuegeld</w:t>
      </w:r>
      <w:proofErr w:type="spellEnd"/>
      <w:r w:rsidRPr="007A04A5">
        <w:rPr>
          <w:b/>
          <w:sz w:val="18"/>
          <w:szCs w:val="18"/>
        </w:rPr>
        <w:t xml:space="preserve"> von 50,00 € pro zu jung gestrecktes Jahr zu entrichten und zusätzlich wird die Klasse 2 für </w:t>
      </w:r>
      <w:r w:rsidRPr="007A04A5">
        <w:rPr>
          <w:b/>
          <w:sz w:val="18"/>
          <w:szCs w:val="18"/>
          <w:u w:val="single"/>
        </w:rPr>
        <w:t>maximal 4 J.</w:t>
      </w:r>
      <w:r w:rsidRPr="007A04A5">
        <w:rPr>
          <w:b/>
          <w:sz w:val="18"/>
          <w:szCs w:val="18"/>
        </w:rPr>
        <w:t xml:space="preserve"> gesperrt.</w:t>
      </w:r>
      <w:r w:rsidR="00005AC8" w:rsidRPr="007A04A5">
        <w:rPr>
          <w:b/>
          <w:sz w:val="18"/>
          <w:szCs w:val="18"/>
        </w:rPr>
        <w:t xml:space="preserve"> (1 Jahr Sperrzeit pro zu früh erlegtes Jahr.)</w:t>
      </w:r>
    </w:p>
    <w:p w:rsidR="00542AF8" w:rsidRPr="007A04A5" w:rsidRDefault="00542AF8" w:rsidP="00542AF8">
      <w:pPr>
        <w:ind w:left="2120" w:hanging="1040"/>
        <w:rPr>
          <w:b/>
          <w:sz w:val="18"/>
          <w:szCs w:val="18"/>
        </w:rPr>
      </w:pPr>
      <w:r w:rsidRPr="007A04A5">
        <w:rPr>
          <w:b/>
          <w:sz w:val="18"/>
          <w:szCs w:val="18"/>
        </w:rPr>
        <w:t>Klasse II:</w:t>
      </w:r>
      <w:r w:rsidRPr="007A04A5">
        <w:rPr>
          <w:b/>
          <w:sz w:val="18"/>
          <w:szCs w:val="18"/>
        </w:rPr>
        <w:tab/>
        <w:t>Wenn ein Hirsch der Klasse 2 mit den Geweihmerkmalen der Klasse</w:t>
      </w:r>
      <w:r w:rsidR="00926BE6" w:rsidRPr="007A04A5">
        <w:rPr>
          <w:b/>
          <w:sz w:val="18"/>
          <w:szCs w:val="18"/>
        </w:rPr>
        <w:t xml:space="preserve"> </w:t>
      </w:r>
      <w:r w:rsidRPr="007A04A5">
        <w:rPr>
          <w:b/>
          <w:sz w:val="18"/>
          <w:szCs w:val="18"/>
        </w:rPr>
        <w:t xml:space="preserve">1 </w:t>
      </w:r>
      <w:r w:rsidR="00926BE6" w:rsidRPr="007A04A5">
        <w:rPr>
          <w:b/>
          <w:sz w:val="18"/>
          <w:szCs w:val="18"/>
        </w:rPr>
        <w:t xml:space="preserve">erlegt </w:t>
      </w:r>
      <w:r w:rsidRPr="007A04A5">
        <w:rPr>
          <w:b/>
          <w:sz w:val="18"/>
          <w:szCs w:val="18"/>
        </w:rPr>
        <w:t xml:space="preserve">wird, ist ein </w:t>
      </w:r>
      <w:proofErr w:type="spellStart"/>
      <w:r w:rsidRPr="007A04A5">
        <w:rPr>
          <w:b/>
          <w:sz w:val="18"/>
          <w:szCs w:val="18"/>
        </w:rPr>
        <w:t>Reuegeld</w:t>
      </w:r>
      <w:proofErr w:type="spellEnd"/>
      <w:r w:rsidRPr="007A04A5">
        <w:rPr>
          <w:b/>
          <w:sz w:val="18"/>
          <w:szCs w:val="18"/>
        </w:rPr>
        <w:t xml:space="preserve"> von 50,00 € pro zu jung ge</w:t>
      </w:r>
      <w:r w:rsidR="00926BE6" w:rsidRPr="007A04A5">
        <w:rPr>
          <w:b/>
          <w:sz w:val="18"/>
          <w:szCs w:val="18"/>
        </w:rPr>
        <w:t>strecktes Jahr zu entrichten und die Klasse 1 wird für</w:t>
      </w:r>
      <w:r w:rsidR="00926BE6" w:rsidRPr="007A04A5">
        <w:rPr>
          <w:b/>
          <w:sz w:val="18"/>
          <w:szCs w:val="18"/>
          <w:u w:val="single"/>
        </w:rPr>
        <w:t xml:space="preserve"> maximal 4 Jahre</w:t>
      </w:r>
      <w:r w:rsidR="00926BE6" w:rsidRPr="007A04A5">
        <w:rPr>
          <w:b/>
          <w:sz w:val="18"/>
          <w:szCs w:val="18"/>
        </w:rPr>
        <w:t xml:space="preserve"> gesperrt</w:t>
      </w:r>
      <w:r w:rsidR="00005AC8" w:rsidRPr="007A04A5">
        <w:rPr>
          <w:b/>
          <w:sz w:val="18"/>
          <w:szCs w:val="18"/>
        </w:rPr>
        <w:t>; 1 Jahr Sperrzeit pro zu früh erlegtes Jahr. Z</w:t>
      </w:r>
      <w:r w:rsidR="00926BE6" w:rsidRPr="007A04A5">
        <w:rPr>
          <w:b/>
          <w:sz w:val="18"/>
          <w:szCs w:val="18"/>
        </w:rPr>
        <w:t>usätzlich gibt es eine Wartezeit nach Punkt 6!</w:t>
      </w:r>
    </w:p>
    <w:p w:rsidR="00926BE6" w:rsidRPr="007A04A5" w:rsidRDefault="00926BE6" w:rsidP="00542AF8">
      <w:pPr>
        <w:ind w:left="2120" w:hanging="1040"/>
        <w:rPr>
          <w:b/>
          <w:sz w:val="18"/>
          <w:szCs w:val="18"/>
        </w:rPr>
      </w:pPr>
      <w:r w:rsidRPr="007A04A5">
        <w:rPr>
          <w:b/>
          <w:sz w:val="18"/>
          <w:szCs w:val="18"/>
        </w:rPr>
        <w:t xml:space="preserve">Klasse I und </w:t>
      </w:r>
      <w:proofErr w:type="spellStart"/>
      <w:r w:rsidRPr="007A04A5">
        <w:rPr>
          <w:b/>
          <w:sz w:val="18"/>
          <w:szCs w:val="18"/>
        </w:rPr>
        <w:t>II:Unterliegt</w:t>
      </w:r>
      <w:proofErr w:type="spellEnd"/>
      <w:r w:rsidRPr="007A04A5">
        <w:rPr>
          <w:b/>
          <w:sz w:val="18"/>
          <w:szCs w:val="18"/>
        </w:rPr>
        <w:t xml:space="preserve"> das betroffenen Revier bereits einer Wartezeit bzw. Sperrfrist der Klasse I bzw. II oder ist der Abschussplan dieser Klassen bereits erfüllt, zahlt dieser Revierinhaber ein </w:t>
      </w:r>
      <w:proofErr w:type="spellStart"/>
      <w:r w:rsidRPr="007A04A5">
        <w:rPr>
          <w:b/>
          <w:sz w:val="18"/>
          <w:szCs w:val="18"/>
        </w:rPr>
        <w:t>Reuegeld</w:t>
      </w:r>
      <w:proofErr w:type="spellEnd"/>
      <w:r w:rsidRPr="007A04A5">
        <w:rPr>
          <w:b/>
          <w:sz w:val="18"/>
          <w:szCs w:val="18"/>
        </w:rPr>
        <w:t xml:space="preserve"> von 500,00 </w:t>
      </w:r>
      <w:proofErr w:type="gramStart"/>
      <w:r w:rsidRPr="007A04A5">
        <w:rPr>
          <w:b/>
          <w:sz w:val="18"/>
          <w:szCs w:val="18"/>
        </w:rPr>
        <w:t>€ !</w:t>
      </w:r>
      <w:proofErr w:type="gramEnd"/>
    </w:p>
    <w:p w:rsidR="00B9040F" w:rsidRPr="007A04A5" w:rsidRDefault="00B9040F" w:rsidP="00B9040F">
      <w:pPr>
        <w:ind w:left="142"/>
        <w:rPr>
          <w:b/>
          <w:sz w:val="18"/>
          <w:szCs w:val="18"/>
        </w:rPr>
      </w:pPr>
    </w:p>
    <w:p w:rsidR="00EA15B0" w:rsidRPr="007A04A5" w:rsidRDefault="00EA15B0" w:rsidP="00E23503">
      <w:pPr>
        <w:ind w:left="284"/>
        <w:rPr>
          <w:b/>
          <w:sz w:val="18"/>
          <w:szCs w:val="18"/>
        </w:rPr>
      </w:pPr>
      <w:r w:rsidRPr="007A04A5">
        <w:rPr>
          <w:b/>
          <w:sz w:val="18"/>
          <w:szCs w:val="18"/>
        </w:rPr>
        <w:tab/>
      </w:r>
    </w:p>
    <w:p w:rsidR="00EA15B0" w:rsidRPr="007A04A5" w:rsidRDefault="00EA15B0" w:rsidP="00EA15B0">
      <w:pPr>
        <w:ind w:left="4678"/>
        <w:rPr>
          <w:b/>
          <w:sz w:val="18"/>
          <w:szCs w:val="18"/>
        </w:rPr>
      </w:pPr>
    </w:p>
    <w:p w:rsidR="00EA15B0" w:rsidRPr="007A04A5" w:rsidRDefault="00EA15B0" w:rsidP="00EA15B0">
      <w:pPr>
        <w:ind w:left="4678"/>
        <w:rPr>
          <w:b/>
          <w:sz w:val="18"/>
          <w:szCs w:val="18"/>
        </w:rPr>
      </w:pPr>
    </w:p>
    <w:p w:rsidR="00EA15B0" w:rsidRPr="007A04A5" w:rsidRDefault="00EA15B0" w:rsidP="00EA15B0">
      <w:pPr>
        <w:ind w:left="5400"/>
        <w:rPr>
          <w:b/>
          <w:sz w:val="18"/>
          <w:szCs w:val="18"/>
        </w:rPr>
      </w:pPr>
    </w:p>
    <w:p w:rsidR="00B119AF" w:rsidRPr="007A04A5" w:rsidRDefault="00B119AF" w:rsidP="00FC72BA">
      <w:pPr>
        <w:ind w:left="708"/>
        <w:rPr>
          <w:b/>
          <w:sz w:val="18"/>
          <w:szCs w:val="18"/>
        </w:rPr>
      </w:pPr>
    </w:p>
    <w:p w:rsidR="00B119AF" w:rsidRDefault="00B119AF" w:rsidP="00FC72BA">
      <w:pPr>
        <w:ind w:left="708"/>
        <w:rPr>
          <w:b/>
          <w:sz w:val="16"/>
          <w:szCs w:val="16"/>
        </w:rPr>
      </w:pPr>
    </w:p>
    <w:p w:rsidR="00B119AF" w:rsidRDefault="00B119AF" w:rsidP="00FC72BA">
      <w:pPr>
        <w:ind w:left="708"/>
        <w:rPr>
          <w:b/>
          <w:sz w:val="16"/>
          <w:szCs w:val="16"/>
        </w:rPr>
      </w:pPr>
    </w:p>
    <w:p w:rsidR="00B119AF" w:rsidRDefault="00B119AF" w:rsidP="00FC72BA">
      <w:pPr>
        <w:ind w:left="708"/>
        <w:rPr>
          <w:b/>
          <w:sz w:val="16"/>
          <w:szCs w:val="16"/>
        </w:rPr>
      </w:pPr>
    </w:p>
    <w:p w:rsidR="00B119AF" w:rsidRPr="00FC72BA" w:rsidRDefault="00B119AF" w:rsidP="00FC72BA">
      <w:pPr>
        <w:ind w:left="708"/>
        <w:rPr>
          <w:b/>
          <w:sz w:val="16"/>
          <w:szCs w:val="16"/>
        </w:rPr>
      </w:pPr>
    </w:p>
    <w:p w:rsidR="00B7168E" w:rsidRPr="00B7168E" w:rsidRDefault="00B7168E" w:rsidP="00B7168E">
      <w:pPr>
        <w:ind w:left="720"/>
        <w:rPr>
          <w:sz w:val="16"/>
          <w:szCs w:val="16"/>
        </w:rPr>
      </w:pPr>
    </w:p>
    <w:p w:rsidR="00B7168E" w:rsidRDefault="00B7168E" w:rsidP="00EE09AA">
      <w:pPr>
        <w:ind w:left="720"/>
        <w:rPr>
          <w:b/>
          <w:sz w:val="16"/>
          <w:szCs w:val="16"/>
        </w:rPr>
      </w:pPr>
      <w:r>
        <w:rPr>
          <w:b/>
          <w:sz w:val="16"/>
          <w:szCs w:val="16"/>
        </w:rPr>
        <w:t xml:space="preserve"> </w:t>
      </w:r>
    </w:p>
    <w:p w:rsidR="00B7168E" w:rsidRDefault="00B7168E" w:rsidP="00EE09AA">
      <w:pPr>
        <w:ind w:left="720"/>
        <w:rPr>
          <w:b/>
          <w:sz w:val="16"/>
          <w:szCs w:val="16"/>
        </w:rPr>
      </w:pPr>
    </w:p>
    <w:p w:rsidR="00B7168E" w:rsidRDefault="00B7168E" w:rsidP="00EE09AA">
      <w:pPr>
        <w:ind w:left="720"/>
        <w:rPr>
          <w:b/>
          <w:sz w:val="16"/>
          <w:szCs w:val="16"/>
        </w:rPr>
      </w:pPr>
    </w:p>
    <w:p w:rsidR="00DA0877" w:rsidRDefault="00DA0877" w:rsidP="00EE09AA">
      <w:pPr>
        <w:ind w:left="720"/>
        <w:rPr>
          <w:b/>
          <w:sz w:val="16"/>
          <w:szCs w:val="16"/>
        </w:rPr>
      </w:pPr>
      <w:r>
        <w:rPr>
          <w:b/>
          <w:sz w:val="16"/>
          <w:szCs w:val="16"/>
        </w:rPr>
        <w:tab/>
      </w:r>
    </w:p>
    <w:p w:rsidR="00DA0877" w:rsidRPr="00DA0877" w:rsidRDefault="00EE09AA" w:rsidP="00DA0877">
      <w:pPr>
        <w:ind w:left="360"/>
        <w:rPr>
          <w:b/>
          <w:sz w:val="16"/>
          <w:szCs w:val="16"/>
        </w:rPr>
      </w:pPr>
      <w:r w:rsidRPr="00DA0877">
        <w:rPr>
          <w:b/>
          <w:sz w:val="16"/>
          <w:szCs w:val="16"/>
        </w:rPr>
        <w:t xml:space="preserve"> </w:t>
      </w:r>
    </w:p>
    <w:p w:rsidR="00EE09AA" w:rsidRPr="00DA0877" w:rsidRDefault="00EE09AA" w:rsidP="00DA0877">
      <w:pPr>
        <w:ind w:left="360"/>
        <w:rPr>
          <w:b/>
          <w:sz w:val="16"/>
          <w:szCs w:val="16"/>
        </w:rPr>
      </w:pPr>
    </w:p>
    <w:p w:rsidR="00EE09AA" w:rsidRPr="00EE09AA" w:rsidRDefault="00EE09AA" w:rsidP="00EE09AA">
      <w:pPr>
        <w:ind w:left="360"/>
        <w:rPr>
          <w:b/>
          <w:sz w:val="16"/>
          <w:szCs w:val="16"/>
        </w:rPr>
      </w:pPr>
    </w:p>
    <w:sectPr w:rsidR="00EE09AA" w:rsidRPr="00EE09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B166C"/>
    <w:multiLevelType w:val="hybridMultilevel"/>
    <w:tmpl w:val="DAD824BE"/>
    <w:lvl w:ilvl="0" w:tplc="0407000F">
      <w:start w:val="1"/>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
    <w:nsid w:val="44B642BF"/>
    <w:multiLevelType w:val="hybridMultilevel"/>
    <w:tmpl w:val="A6467A00"/>
    <w:lvl w:ilvl="0" w:tplc="795096FC">
      <w:start w:val="6"/>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
    <w:nsid w:val="5EC62F01"/>
    <w:multiLevelType w:val="hybridMultilevel"/>
    <w:tmpl w:val="D82C9E4C"/>
    <w:lvl w:ilvl="0" w:tplc="0407000F">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
    <w:nsid w:val="6026695C"/>
    <w:multiLevelType w:val="hybridMultilevel"/>
    <w:tmpl w:val="06DEDB66"/>
    <w:lvl w:ilvl="0" w:tplc="0407000F">
      <w:start w:val="1"/>
      <w:numFmt w:val="decimal"/>
      <w:lvlText w:val="%1."/>
      <w:lvlJc w:val="left"/>
      <w:pPr>
        <w:ind w:left="502"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38" w:hanging="360"/>
      </w:pPr>
    </w:lvl>
    <w:lvl w:ilvl="7" w:tplc="04070019">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38F220F"/>
    <w:multiLevelType w:val="hybridMultilevel"/>
    <w:tmpl w:val="27007B7E"/>
    <w:lvl w:ilvl="0" w:tplc="7658A77E">
      <w:start w:val="4"/>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AA"/>
    <w:rsid w:val="00005AC8"/>
    <w:rsid w:val="00083D8D"/>
    <w:rsid w:val="000A2B1F"/>
    <w:rsid w:val="003F73CD"/>
    <w:rsid w:val="0042121A"/>
    <w:rsid w:val="00430F63"/>
    <w:rsid w:val="004B1CF1"/>
    <w:rsid w:val="004E4ECA"/>
    <w:rsid w:val="00542AF8"/>
    <w:rsid w:val="005A7072"/>
    <w:rsid w:val="007A04A5"/>
    <w:rsid w:val="00926BE6"/>
    <w:rsid w:val="00B119AF"/>
    <w:rsid w:val="00B7168E"/>
    <w:rsid w:val="00B9040F"/>
    <w:rsid w:val="00C31DB9"/>
    <w:rsid w:val="00CD5F8E"/>
    <w:rsid w:val="00D03F4E"/>
    <w:rsid w:val="00DA0877"/>
    <w:rsid w:val="00DD20BE"/>
    <w:rsid w:val="00E23503"/>
    <w:rsid w:val="00EA15B0"/>
    <w:rsid w:val="00EB0D46"/>
    <w:rsid w:val="00EE09AA"/>
    <w:rsid w:val="00FC72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E09AA"/>
    <w:pPr>
      <w:ind w:left="720"/>
      <w:contextualSpacing/>
    </w:pPr>
  </w:style>
  <w:style w:type="character" w:styleId="Hyperlink">
    <w:name w:val="Hyperlink"/>
    <w:basedOn w:val="Absatz-Standardschriftart"/>
    <w:uiPriority w:val="99"/>
    <w:unhideWhenUsed/>
    <w:rsid w:val="00EB0D46"/>
    <w:rPr>
      <w:color w:val="0000FF" w:themeColor="hyperlink"/>
      <w:u w:val="single"/>
    </w:rPr>
  </w:style>
  <w:style w:type="paragraph" w:styleId="Sprechblasentext">
    <w:name w:val="Balloon Text"/>
    <w:basedOn w:val="Standard"/>
    <w:link w:val="SprechblasentextZchn"/>
    <w:uiPriority w:val="99"/>
    <w:semiHidden/>
    <w:unhideWhenUsed/>
    <w:rsid w:val="004B1C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1C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E09AA"/>
    <w:pPr>
      <w:ind w:left="720"/>
      <w:contextualSpacing/>
    </w:pPr>
  </w:style>
  <w:style w:type="character" w:styleId="Hyperlink">
    <w:name w:val="Hyperlink"/>
    <w:basedOn w:val="Absatz-Standardschriftart"/>
    <w:uiPriority w:val="99"/>
    <w:unhideWhenUsed/>
    <w:rsid w:val="00EB0D46"/>
    <w:rPr>
      <w:color w:val="0000FF" w:themeColor="hyperlink"/>
      <w:u w:val="single"/>
    </w:rPr>
  </w:style>
  <w:style w:type="paragraph" w:styleId="Sprechblasentext">
    <w:name w:val="Balloon Text"/>
    <w:basedOn w:val="Standard"/>
    <w:link w:val="SprechblasentextZchn"/>
    <w:uiPriority w:val="99"/>
    <w:semiHidden/>
    <w:unhideWhenUsed/>
    <w:rsid w:val="004B1C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1C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gering-hermannsburg-mueden.de/hegegemeinschaf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688</Words>
  <Characters>4337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D-R-LH</dc:creator>
  <cp:lastModifiedBy>D-R-LH</cp:lastModifiedBy>
  <cp:revision>12</cp:revision>
  <cp:lastPrinted>2016-04-23T14:21:00Z</cp:lastPrinted>
  <dcterms:created xsi:type="dcterms:W3CDTF">2016-04-18T17:28:00Z</dcterms:created>
  <dcterms:modified xsi:type="dcterms:W3CDTF">2020-05-03T17:11:00Z</dcterms:modified>
</cp:coreProperties>
</file>